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33BE9" w14:textId="77777777" w:rsidR="00F8437E" w:rsidRDefault="00BD56A7">
      <w:pPr>
        <w:pStyle w:val="a3"/>
        <w:tabs>
          <w:tab w:val="left" w:pos="5299"/>
          <w:tab w:val="left" w:pos="7299"/>
          <w:tab w:val="left" w:pos="8499"/>
        </w:tabs>
        <w:spacing w:before="40"/>
        <w:ind w:left="100"/>
      </w:pPr>
      <w:r>
        <w:t>行政院公</w:t>
      </w:r>
      <w:r>
        <w:rPr>
          <w:spacing w:val="-10"/>
        </w:rPr>
        <w:t>報</w:t>
      </w:r>
      <w:r>
        <w:tab/>
      </w:r>
      <w:r>
        <w:t>第</w:t>
      </w:r>
      <w:r>
        <w:t>029</w:t>
      </w:r>
      <w:r>
        <w:t>卷</w:t>
      </w:r>
      <w:r>
        <w:rPr>
          <w:spacing w:val="50"/>
          <w:w w:val="150"/>
        </w:rPr>
        <w:t xml:space="preserve"> </w:t>
      </w:r>
      <w:r>
        <w:t>第</w:t>
      </w:r>
      <w:r>
        <w:t>242</w:t>
      </w:r>
      <w:r>
        <w:rPr>
          <w:spacing w:val="-10"/>
        </w:rPr>
        <w:t>期</w:t>
      </w:r>
      <w:r>
        <w:tab/>
      </w:r>
      <w:r>
        <w:rPr>
          <w:spacing w:val="-2"/>
        </w:rPr>
        <w:t>20231221</w:t>
      </w:r>
      <w:r>
        <w:tab/>
      </w:r>
      <w:r>
        <w:t>內政</w:t>
      </w:r>
      <w:r>
        <w:rPr>
          <w:spacing w:val="-10"/>
        </w:rPr>
        <w:t>篇</w:t>
      </w:r>
    </w:p>
    <w:p w14:paraId="37DE2313" w14:textId="77777777" w:rsidR="00F8437E" w:rsidRDefault="00BD56A7">
      <w:pPr>
        <w:pStyle w:val="a3"/>
        <w:spacing w:line="20" w:lineRule="exact"/>
        <w:ind w:left="100"/>
        <w:rPr>
          <w:sz w:val="2"/>
        </w:rPr>
      </w:pPr>
      <w:r>
        <w:rPr>
          <w:noProof/>
          <w:sz w:val="2"/>
        </w:rPr>
        <mc:AlternateContent>
          <mc:Choice Requires="wpg">
            <w:drawing>
              <wp:inline distT="0" distB="0" distL="0" distR="0" wp14:anchorId="53EB7819" wp14:editId="0B6B4A66">
                <wp:extent cx="5715000" cy="8890"/>
                <wp:effectExtent l="9525" t="0" r="0" b="63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8890"/>
                          <a:chOff x="0" y="0"/>
                          <a:chExt cx="5715000" cy="8890"/>
                        </a:xfrm>
                      </wpg:grpSpPr>
                      <wps:wsp>
                        <wps:cNvPr id="2" name="Graphic 2"/>
                        <wps:cNvSpPr/>
                        <wps:spPr>
                          <a:xfrm>
                            <a:off x="0" y="4233"/>
                            <a:ext cx="5715000" cy="1270"/>
                          </a:xfrm>
                          <a:custGeom>
                            <a:avLst/>
                            <a:gdLst/>
                            <a:ahLst/>
                            <a:cxnLst/>
                            <a:rect l="l" t="t" r="r" b="b"/>
                            <a:pathLst>
                              <a:path w="5715000">
                                <a:moveTo>
                                  <a:pt x="0" y="0"/>
                                </a:moveTo>
                                <a:lnTo>
                                  <a:pt x="5715000" y="0"/>
                                </a:lnTo>
                              </a:path>
                            </a:pathLst>
                          </a:custGeom>
                          <a:ln w="846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662692" id="Group 1" o:spid="_x0000_s1026" style="width:450pt;height:.7pt;mso-position-horizontal-relative:char;mso-position-vertical-relative:line" coordsize="5715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">
                <v:shape id="Graphic 2" o:spid="_x0000_s1027" style="position:absolute;top:42;width:57150;height:13;visibility:visible;mso-wrap-style:square;v-text-anchor:top" coordsize="5715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" path="m,l5715000,e" filled="f" strokeweight=".23517mm">
                  <v:path arrowok="t"/>
                </v:shape>
                <w10:anchorlock/>
              </v:group>
            </w:pict>
          </mc:Fallback>
        </mc:AlternateContent>
      </w:r>
    </w:p>
    <w:p w14:paraId="5FF46A0A" w14:textId="77777777" w:rsidR="00F8437E" w:rsidRDefault="00F8437E">
      <w:pPr>
        <w:pStyle w:val="a3"/>
        <w:spacing w:before="99"/>
      </w:pPr>
    </w:p>
    <w:p w14:paraId="3E94EF2E" w14:textId="77777777" w:rsidR="00F8437E" w:rsidRDefault="00F8437E">
      <w:pPr>
        <w:sectPr w:rsidR="00F8437E">
          <w:type w:val="continuous"/>
          <w:pgSz w:w="11900" w:h="16840"/>
          <w:pgMar w:top="1600" w:right="1380" w:bottom="280" w:left="1300" w:header="720" w:footer="720" w:gutter="0"/>
          <w:cols w:space="720"/>
        </w:sectPr>
      </w:pPr>
    </w:p>
    <w:p w14:paraId="72A8809D" w14:textId="77777777" w:rsidR="00F8437E" w:rsidRDefault="00BD56A7">
      <w:pPr>
        <w:pStyle w:val="a3"/>
        <w:spacing w:before="64"/>
        <w:ind w:left="938"/>
        <w:rPr>
          <w:rFonts w:ascii="SimSun" w:eastAsia="SimSun"/>
        </w:rPr>
      </w:pPr>
      <w:r>
        <w:rPr>
          <w:rFonts w:ascii="SimSun" w:eastAsia="SimSun"/>
          <w:spacing w:val="-4"/>
        </w:rPr>
        <w:t>附表四</w:t>
      </w:r>
    </w:p>
    <w:p w14:paraId="455AFD1F" w14:textId="77777777" w:rsidR="00F8437E" w:rsidRDefault="00BD56A7">
      <w:pPr>
        <w:spacing w:before="12"/>
        <w:rPr>
          <w:sz w:val="24"/>
        </w:rPr>
      </w:pPr>
      <w:r>
        <w:br w:type="column"/>
      </w:r>
    </w:p>
    <w:p w14:paraId="4EAD724A" w14:textId="77777777" w:rsidR="00F8437E" w:rsidRDefault="00BD56A7">
      <w:pPr>
        <w:pStyle w:val="a4"/>
      </w:pPr>
      <w:r>
        <w:rPr>
          <w:spacing w:val="-5"/>
        </w:rPr>
        <w:t>經營家用液化石油氣零售事業者用戶安全檢查表</w:t>
      </w:r>
    </w:p>
    <w:p w14:paraId="6F066D87" w14:textId="77777777" w:rsidR="00F8437E" w:rsidRDefault="00F8437E">
      <w:pPr>
        <w:sectPr w:rsidR="00F8437E">
          <w:type w:val="continuous"/>
          <w:pgSz w:w="11900" w:h="16840"/>
          <w:pgMar w:top="1600" w:right="1380" w:bottom="280" w:left="1300" w:header="720" w:footer="720" w:gutter="0"/>
          <w:cols w:num="2" w:space="720" w:equalWidth="0">
            <w:col w:w="1551" w:space="40"/>
            <w:col w:w="7629"/>
          </w:cols>
        </w:sectPr>
      </w:pPr>
    </w:p>
    <w:p w14:paraId="64A4BC6B" w14:textId="77777777" w:rsidR="00F8437E" w:rsidRDefault="00F8437E">
      <w:pPr>
        <w:spacing w:before="2" w:after="1"/>
        <w:rPr>
          <w:sz w:val="13"/>
        </w:rPr>
      </w:pPr>
    </w:p>
    <w:tbl>
      <w:tblPr>
        <w:tblStyle w:val="TableNormal"/>
        <w:tblW w:w="0" w:type="auto"/>
        <w:tblInd w:w="6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8"/>
        <w:gridCol w:w="1682"/>
        <w:gridCol w:w="1223"/>
        <w:gridCol w:w="918"/>
        <w:gridCol w:w="905"/>
        <w:gridCol w:w="481"/>
        <w:gridCol w:w="2251"/>
      </w:tblGrid>
      <w:tr w:rsidR="00F8437E" w14:paraId="267E0BFB" w14:textId="77777777">
        <w:trPr>
          <w:trHeight w:val="469"/>
        </w:trPr>
        <w:tc>
          <w:tcPr>
            <w:tcW w:w="8118" w:type="dxa"/>
            <w:gridSpan w:val="7"/>
            <w:tcBorders>
              <w:bottom w:val="single" w:sz="6" w:space="0" w:color="000000"/>
            </w:tcBorders>
          </w:tcPr>
          <w:p w14:paraId="1EDD2FC3" w14:textId="77777777" w:rsidR="00F8437E" w:rsidRDefault="00BD56A7">
            <w:pPr>
              <w:pStyle w:val="TableParagraph"/>
              <w:tabs>
                <w:tab w:val="left" w:pos="3895"/>
              </w:tabs>
              <w:spacing w:before="118"/>
              <w:ind w:left="21"/>
              <w:rPr>
                <w:sz w:val="20"/>
              </w:rPr>
            </w:pPr>
            <w:r>
              <w:rPr>
                <w:sz w:val="20"/>
              </w:rPr>
              <w:t>零售業者</w:t>
            </w:r>
            <w:r>
              <w:rPr>
                <w:spacing w:val="-10"/>
                <w:sz w:val="20"/>
              </w:rPr>
              <w:t>：</w:t>
            </w:r>
            <w:r>
              <w:rPr>
                <w:rFonts w:ascii="Times New Roman" w:eastAsia="Times New Roman"/>
                <w:sz w:val="20"/>
                <w:u w:val="single"/>
              </w:rPr>
              <w:tab/>
            </w:r>
            <w:r>
              <w:rPr>
                <w:sz w:val="20"/>
              </w:rPr>
              <w:t>聯絡電話</w:t>
            </w:r>
            <w:r>
              <w:rPr>
                <w:spacing w:val="-102"/>
                <w:sz w:val="20"/>
              </w:rPr>
              <w:t>：</w:t>
            </w:r>
            <w:r>
              <w:rPr>
                <w:sz w:val="20"/>
              </w:rPr>
              <w:t>（</w:t>
            </w:r>
            <w:r>
              <w:rPr>
                <w:spacing w:val="64"/>
                <w:w w:val="150"/>
                <w:sz w:val="20"/>
              </w:rPr>
              <w:t xml:space="preserve"> </w:t>
            </w:r>
            <w:r>
              <w:rPr>
                <w:spacing w:val="-10"/>
                <w:sz w:val="20"/>
              </w:rPr>
              <w:t>）</w:t>
            </w:r>
          </w:p>
        </w:tc>
      </w:tr>
      <w:tr w:rsidR="00F8437E" w14:paraId="49B98443" w14:textId="77777777">
        <w:trPr>
          <w:trHeight w:val="574"/>
        </w:trPr>
        <w:tc>
          <w:tcPr>
            <w:tcW w:w="2340" w:type="dxa"/>
            <w:gridSpan w:val="2"/>
            <w:tcBorders>
              <w:top w:val="single" w:sz="6" w:space="0" w:color="000000"/>
              <w:bottom w:val="single" w:sz="6" w:space="0" w:color="000000"/>
              <w:right w:val="single" w:sz="6" w:space="0" w:color="000000"/>
            </w:tcBorders>
          </w:tcPr>
          <w:p w14:paraId="4C9E623E" w14:textId="77777777" w:rsidR="00F8437E" w:rsidRDefault="00BD56A7">
            <w:pPr>
              <w:pStyle w:val="TableParagraph"/>
              <w:spacing w:line="249" w:lineRule="exact"/>
              <w:ind w:left="21"/>
              <w:rPr>
                <w:sz w:val="20"/>
              </w:rPr>
            </w:pPr>
            <w:r>
              <w:rPr>
                <w:spacing w:val="-2"/>
                <w:sz w:val="20"/>
              </w:rPr>
              <w:t>用戶編號：</w:t>
            </w:r>
          </w:p>
        </w:tc>
        <w:tc>
          <w:tcPr>
            <w:tcW w:w="2141" w:type="dxa"/>
            <w:gridSpan w:val="2"/>
            <w:tcBorders>
              <w:top w:val="single" w:sz="6" w:space="0" w:color="000000"/>
              <w:left w:val="single" w:sz="6" w:space="0" w:color="000000"/>
              <w:bottom w:val="single" w:sz="6" w:space="0" w:color="000000"/>
              <w:right w:val="single" w:sz="6" w:space="0" w:color="000000"/>
            </w:tcBorders>
          </w:tcPr>
          <w:p w14:paraId="732BB7FE" w14:textId="77777777" w:rsidR="00F8437E" w:rsidRDefault="00BD56A7">
            <w:pPr>
              <w:pStyle w:val="TableParagraph"/>
              <w:spacing w:before="17"/>
              <w:ind w:left="30"/>
              <w:rPr>
                <w:sz w:val="20"/>
              </w:rPr>
            </w:pPr>
            <w:r>
              <w:rPr>
                <w:spacing w:val="-2"/>
                <w:sz w:val="20"/>
              </w:rPr>
              <w:t>用戶姓名或名稱：</w:t>
            </w:r>
          </w:p>
        </w:tc>
        <w:tc>
          <w:tcPr>
            <w:tcW w:w="3637" w:type="dxa"/>
            <w:gridSpan w:val="3"/>
            <w:tcBorders>
              <w:top w:val="single" w:sz="6" w:space="0" w:color="000000"/>
              <w:left w:val="single" w:sz="6" w:space="0" w:color="000000"/>
              <w:bottom w:val="single" w:sz="6" w:space="0" w:color="000000"/>
            </w:tcBorders>
          </w:tcPr>
          <w:p w14:paraId="6F3E7272" w14:textId="77777777" w:rsidR="00F8437E" w:rsidRDefault="00BD56A7">
            <w:pPr>
              <w:pStyle w:val="TableParagraph"/>
              <w:spacing w:before="17"/>
              <w:ind w:left="30"/>
              <w:rPr>
                <w:sz w:val="20"/>
              </w:rPr>
            </w:pPr>
            <w:r>
              <w:rPr>
                <w:spacing w:val="-2"/>
                <w:sz w:val="20"/>
              </w:rPr>
              <w:t>用戶聯絡電話：</w:t>
            </w:r>
          </w:p>
        </w:tc>
      </w:tr>
      <w:tr w:rsidR="00F8437E" w14:paraId="2DA3EB06" w14:textId="77777777">
        <w:trPr>
          <w:trHeight w:val="576"/>
        </w:trPr>
        <w:tc>
          <w:tcPr>
            <w:tcW w:w="8118" w:type="dxa"/>
            <w:gridSpan w:val="7"/>
            <w:tcBorders>
              <w:top w:val="single" w:sz="6" w:space="0" w:color="000000"/>
              <w:bottom w:val="single" w:sz="6" w:space="0" w:color="000000"/>
            </w:tcBorders>
          </w:tcPr>
          <w:p w14:paraId="6D13DA20" w14:textId="77777777" w:rsidR="00F8437E" w:rsidRDefault="00BD56A7">
            <w:pPr>
              <w:pStyle w:val="TableParagraph"/>
              <w:spacing w:before="19"/>
              <w:ind w:left="21"/>
              <w:rPr>
                <w:sz w:val="20"/>
              </w:rPr>
            </w:pPr>
            <w:r>
              <w:rPr>
                <w:spacing w:val="-2"/>
                <w:sz w:val="20"/>
              </w:rPr>
              <w:t>用戶地址：</w:t>
            </w:r>
          </w:p>
        </w:tc>
      </w:tr>
      <w:tr w:rsidR="00F8437E" w14:paraId="07F6F781" w14:textId="77777777">
        <w:trPr>
          <w:trHeight w:val="270"/>
        </w:trPr>
        <w:tc>
          <w:tcPr>
            <w:tcW w:w="658" w:type="dxa"/>
            <w:vMerge w:val="restart"/>
            <w:tcBorders>
              <w:top w:val="single" w:sz="6" w:space="0" w:color="000000"/>
              <w:bottom w:val="single" w:sz="6" w:space="0" w:color="000000"/>
              <w:right w:val="single" w:sz="6" w:space="0" w:color="000000"/>
            </w:tcBorders>
          </w:tcPr>
          <w:p w14:paraId="047C0027" w14:textId="77777777" w:rsidR="00F8437E" w:rsidRDefault="00F8437E">
            <w:pPr>
              <w:pStyle w:val="TableParagraph"/>
              <w:rPr>
                <w:sz w:val="20"/>
              </w:rPr>
            </w:pPr>
          </w:p>
          <w:p w14:paraId="241E89C6" w14:textId="77777777" w:rsidR="00F8437E" w:rsidRDefault="00F8437E">
            <w:pPr>
              <w:pStyle w:val="TableParagraph"/>
              <w:spacing w:before="226"/>
              <w:rPr>
                <w:sz w:val="20"/>
              </w:rPr>
            </w:pPr>
          </w:p>
          <w:p w14:paraId="42982DD9" w14:textId="77777777" w:rsidR="00F8437E" w:rsidRDefault="00BD56A7">
            <w:pPr>
              <w:pStyle w:val="TableParagraph"/>
              <w:ind w:left="172"/>
              <w:rPr>
                <w:sz w:val="20"/>
              </w:rPr>
            </w:pPr>
            <w:r>
              <w:rPr>
                <w:spacing w:val="-5"/>
                <w:sz w:val="20"/>
              </w:rPr>
              <w:t>(1)</w:t>
            </w:r>
          </w:p>
          <w:p w14:paraId="6323AB28" w14:textId="77777777" w:rsidR="00F8437E" w:rsidRDefault="00BD56A7">
            <w:pPr>
              <w:pStyle w:val="TableParagraph"/>
              <w:spacing w:before="85" w:line="319" w:lineRule="auto"/>
              <w:ind w:left="223" w:right="206"/>
              <w:jc w:val="both"/>
              <w:rPr>
                <w:sz w:val="20"/>
              </w:rPr>
            </w:pPr>
            <w:r>
              <w:rPr>
                <w:spacing w:val="-10"/>
                <w:sz w:val="20"/>
              </w:rPr>
              <w:t>檢查事項</w:t>
            </w:r>
          </w:p>
        </w:tc>
        <w:tc>
          <w:tcPr>
            <w:tcW w:w="4728" w:type="dxa"/>
            <w:gridSpan w:val="4"/>
            <w:tcBorders>
              <w:top w:val="single" w:sz="6" w:space="0" w:color="000000"/>
              <w:left w:val="single" w:sz="6" w:space="0" w:color="000000"/>
              <w:bottom w:val="single" w:sz="6" w:space="0" w:color="000000"/>
              <w:right w:val="single" w:sz="6" w:space="0" w:color="000000"/>
            </w:tcBorders>
          </w:tcPr>
          <w:p w14:paraId="6A6A08C0" w14:textId="77777777" w:rsidR="00F8437E" w:rsidRDefault="00BD56A7">
            <w:pPr>
              <w:pStyle w:val="TableParagraph"/>
              <w:spacing w:before="17" w:line="234" w:lineRule="exact"/>
              <w:ind w:left="1144"/>
              <w:rPr>
                <w:sz w:val="20"/>
              </w:rPr>
            </w:pPr>
            <w:r>
              <w:rPr>
                <w:spacing w:val="-1"/>
                <w:sz w:val="20"/>
              </w:rPr>
              <w:t>(</w:t>
            </w:r>
            <w:r>
              <w:rPr>
                <w:spacing w:val="-1"/>
                <w:sz w:val="20"/>
              </w:rPr>
              <w:t>此欄由安全技術人員填寫</w:t>
            </w:r>
            <w:r>
              <w:rPr>
                <w:spacing w:val="-1"/>
                <w:sz w:val="20"/>
              </w:rPr>
              <w:t>)</w:t>
            </w:r>
          </w:p>
        </w:tc>
        <w:tc>
          <w:tcPr>
            <w:tcW w:w="481" w:type="dxa"/>
            <w:tcBorders>
              <w:top w:val="single" w:sz="6" w:space="0" w:color="000000"/>
              <w:left w:val="single" w:sz="6" w:space="0" w:color="000000"/>
              <w:bottom w:val="single" w:sz="6" w:space="0" w:color="000000"/>
              <w:right w:val="single" w:sz="6" w:space="0" w:color="000000"/>
            </w:tcBorders>
          </w:tcPr>
          <w:p w14:paraId="00DEAB2F" w14:textId="77777777" w:rsidR="00F8437E" w:rsidRDefault="00BD56A7">
            <w:pPr>
              <w:pStyle w:val="TableParagraph"/>
              <w:spacing w:before="17" w:line="234" w:lineRule="exact"/>
              <w:ind w:left="40"/>
              <w:rPr>
                <w:sz w:val="20"/>
              </w:rPr>
            </w:pPr>
            <w:r>
              <w:rPr>
                <w:spacing w:val="-5"/>
                <w:sz w:val="20"/>
              </w:rPr>
              <w:t>正常</w:t>
            </w:r>
          </w:p>
        </w:tc>
        <w:tc>
          <w:tcPr>
            <w:tcW w:w="2251" w:type="dxa"/>
            <w:tcBorders>
              <w:top w:val="single" w:sz="6" w:space="0" w:color="000000"/>
              <w:left w:val="single" w:sz="6" w:space="0" w:color="000000"/>
              <w:bottom w:val="single" w:sz="6" w:space="0" w:color="000000"/>
            </w:tcBorders>
          </w:tcPr>
          <w:p w14:paraId="7959E018" w14:textId="77777777" w:rsidR="00F8437E" w:rsidRDefault="00BD56A7">
            <w:pPr>
              <w:pStyle w:val="TableParagraph"/>
              <w:spacing w:before="17" w:line="234" w:lineRule="exact"/>
              <w:ind w:left="30"/>
              <w:rPr>
                <w:sz w:val="20"/>
              </w:rPr>
            </w:pPr>
            <w:r>
              <w:rPr>
                <w:spacing w:val="-1"/>
                <w:sz w:val="20"/>
              </w:rPr>
              <w:t>需更換</w:t>
            </w:r>
            <w:r>
              <w:rPr>
                <w:spacing w:val="-1"/>
                <w:sz w:val="20"/>
              </w:rPr>
              <w:t>/</w:t>
            </w:r>
            <w:r>
              <w:rPr>
                <w:spacing w:val="-1"/>
                <w:sz w:val="20"/>
              </w:rPr>
              <w:t>改善及處理情形</w:t>
            </w:r>
          </w:p>
        </w:tc>
      </w:tr>
      <w:tr w:rsidR="00F8437E" w14:paraId="66C7239A" w14:textId="77777777">
        <w:trPr>
          <w:trHeight w:val="2751"/>
        </w:trPr>
        <w:tc>
          <w:tcPr>
            <w:tcW w:w="658" w:type="dxa"/>
            <w:vMerge/>
            <w:tcBorders>
              <w:top w:val="nil"/>
              <w:bottom w:val="single" w:sz="6" w:space="0" w:color="000000"/>
              <w:right w:val="single" w:sz="6" w:space="0" w:color="000000"/>
            </w:tcBorders>
          </w:tcPr>
          <w:p w14:paraId="2881B567" w14:textId="77777777" w:rsidR="00F8437E" w:rsidRDefault="00F8437E">
            <w:pPr>
              <w:rPr>
                <w:sz w:val="2"/>
                <w:szCs w:val="2"/>
              </w:rPr>
            </w:pPr>
          </w:p>
        </w:tc>
        <w:tc>
          <w:tcPr>
            <w:tcW w:w="4728" w:type="dxa"/>
            <w:gridSpan w:val="4"/>
            <w:tcBorders>
              <w:top w:val="single" w:sz="6" w:space="0" w:color="000000"/>
              <w:left w:val="single" w:sz="6" w:space="0" w:color="000000"/>
              <w:bottom w:val="single" w:sz="6" w:space="0" w:color="000000"/>
              <w:right w:val="single" w:sz="6" w:space="0" w:color="000000"/>
            </w:tcBorders>
          </w:tcPr>
          <w:p w14:paraId="13190A56" w14:textId="77777777" w:rsidR="00F8437E" w:rsidRDefault="00BD56A7">
            <w:pPr>
              <w:pStyle w:val="TableParagraph"/>
              <w:numPr>
                <w:ilvl w:val="0"/>
                <w:numId w:val="1"/>
              </w:numPr>
              <w:tabs>
                <w:tab w:val="left" w:pos="232"/>
              </w:tabs>
              <w:spacing w:before="43"/>
              <w:ind w:left="232" w:hanging="203"/>
              <w:rPr>
                <w:sz w:val="20"/>
              </w:rPr>
            </w:pPr>
            <w:r>
              <w:rPr>
                <w:spacing w:val="-2"/>
                <w:sz w:val="20"/>
              </w:rPr>
              <w:t>容器規格及數量：</w:t>
            </w:r>
          </w:p>
          <w:p w14:paraId="42AE3785" w14:textId="77777777" w:rsidR="00F8437E" w:rsidRDefault="00BD56A7">
            <w:pPr>
              <w:pStyle w:val="TableParagraph"/>
              <w:spacing w:before="50"/>
              <w:ind w:left="131"/>
              <w:rPr>
                <w:sz w:val="20"/>
              </w:rPr>
            </w:pPr>
            <w:r>
              <w:rPr>
                <w:sz w:val="20"/>
              </w:rPr>
              <w:t>＿＿＿</w:t>
            </w:r>
            <w:r>
              <w:rPr>
                <w:spacing w:val="6"/>
                <w:sz w:val="20"/>
              </w:rPr>
              <w:t>公斤</w:t>
            </w:r>
            <w:r>
              <w:rPr>
                <w:spacing w:val="6"/>
                <w:sz w:val="20"/>
              </w:rPr>
              <w:t xml:space="preserve"> </w:t>
            </w:r>
            <w:r>
              <w:rPr>
                <w:sz w:val="20"/>
              </w:rPr>
              <w:t>＿＿＿支；＿＿＿</w:t>
            </w:r>
            <w:r>
              <w:rPr>
                <w:spacing w:val="7"/>
                <w:sz w:val="20"/>
              </w:rPr>
              <w:t>公斤</w:t>
            </w:r>
            <w:r>
              <w:rPr>
                <w:spacing w:val="7"/>
                <w:sz w:val="20"/>
              </w:rPr>
              <w:t xml:space="preserve"> </w:t>
            </w:r>
            <w:r>
              <w:rPr>
                <w:sz w:val="20"/>
              </w:rPr>
              <w:t>＿＿＿</w:t>
            </w:r>
            <w:r>
              <w:rPr>
                <w:spacing w:val="-5"/>
                <w:sz w:val="20"/>
              </w:rPr>
              <w:t>支。</w:t>
            </w:r>
          </w:p>
          <w:p w14:paraId="3094BE96" w14:textId="77777777" w:rsidR="00F8437E" w:rsidRDefault="00BD56A7">
            <w:pPr>
              <w:pStyle w:val="TableParagraph"/>
              <w:numPr>
                <w:ilvl w:val="0"/>
                <w:numId w:val="1"/>
              </w:numPr>
              <w:tabs>
                <w:tab w:val="left" w:pos="232"/>
              </w:tabs>
              <w:spacing w:before="50"/>
              <w:ind w:left="232" w:hanging="203"/>
              <w:rPr>
                <w:sz w:val="20"/>
              </w:rPr>
            </w:pPr>
            <w:r>
              <w:rPr>
                <w:sz w:val="20"/>
              </w:rPr>
              <w:t>燃氣用軟管更換日期：＿＿＿年＿＿月＿＿</w:t>
            </w:r>
            <w:r>
              <w:rPr>
                <w:spacing w:val="-5"/>
                <w:sz w:val="20"/>
              </w:rPr>
              <w:t>日。</w:t>
            </w:r>
          </w:p>
          <w:p w14:paraId="55604F17" w14:textId="77777777" w:rsidR="00F8437E" w:rsidRDefault="00BD56A7">
            <w:pPr>
              <w:pStyle w:val="TableParagraph"/>
              <w:numPr>
                <w:ilvl w:val="0"/>
                <w:numId w:val="1"/>
              </w:numPr>
              <w:tabs>
                <w:tab w:val="left" w:pos="232"/>
              </w:tabs>
              <w:spacing w:before="49"/>
              <w:ind w:left="232" w:hanging="203"/>
              <w:rPr>
                <w:sz w:val="20"/>
              </w:rPr>
            </w:pPr>
            <w:r>
              <w:rPr>
                <w:spacing w:val="-1"/>
                <w:sz w:val="20"/>
              </w:rPr>
              <w:t>調整器及燃氣用軟管測漏。</w:t>
            </w:r>
          </w:p>
          <w:p w14:paraId="6AC713F3" w14:textId="77777777" w:rsidR="00F8437E" w:rsidRDefault="00BD56A7">
            <w:pPr>
              <w:pStyle w:val="TableParagraph"/>
              <w:numPr>
                <w:ilvl w:val="0"/>
                <w:numId w:val="1"/>
              </w:numPr>
              <w:tabs>
                <w:tab w:val="left" w:pos="233"/>
                <w:tab w:val="left" w:pos="242"/>
              </w:tabs>
              <w:spacing w:before="51" w:line="285" w:lineRule="auto"/>
              <w:ind w:left="233" w:right="2" w:hanging="204"/>
              <w:rPr>
                <w:sz w:val="20"/>
              </w:rPr>
            </w:pPr>
            <w:r>
              <w:rPr>
                <w:sz w:val="20"/>
              </w:rPr>
              <w:tab/>
            </w:r>
            <w:r>
              <w:rPr>
                <w:sz w:val="20"/>
              </w:rPr>
              <w:t>液化石油氣容器須直立置放於室外通風良好處並</w:t>
            </w:r>
            <w:r>
              <w:rPr>
                <w:spacing w:val="-2"/>
                <w:sz w:val="20"/>
              </w:rPr>
              <w:t>避免曝曬。</w:t>
            </w:r>
          </w:p>
          <w:p w14:paraId="72552F03" w14:textId="77777777" w:rsidR="00F8437E" w:rsidRDefault="00BD56A7">
            <w:pPr>
              <w:pStyle w:val="TableParagraph"/>
              <w:numPr>
                <w:ilvl w:val="0"/>
                <w:numId w:val="1"/>
              </w:numPr>
              <w:tabs>
                <w:tab w:val="left" w:pos="233"/>
              </w:tabs>
              <w:spacing w:before="2" w:line="285" w:lineRule="auto"/>
              <w:ind w:left="233" w:right="195" w:hanging="204"/>
              <w:rPr>
                <w:sz w:val="20"/>
              </w:rPr>
            </w:pPr>
            <w:r>
              <w:rPr>
                <w:spacing w:val="-2"/>
                <w:sz w:val="20"/>
              </w:rPr>
              <w:t>串接使用場所應符合公共危險物品及可燃性高壓氣體製造儲存處理場所設置標準暨安全管理辦法</w:t>
            </w:r>
          </w:p>
          <w:p w14:paraId="48F968EC" w14:textId="77777777" w:rsidR="00F8437E" w:rsidRDefault="00BD56A7">
            <w:pPr>
              <w:pStyle w:val="TableParagraph"/>
              <w:spacing w:before="2" w:line="240" w:lineRule="exact"/>
              <w:ind w:left="233"/>
              <w:rPr>
                <w:sz w:val="20"/>
              </w:rPr>
            </w:pPr>
            <w:r>
              <w:rPr>
                <w:spacing w:val="-1"/>
                <w:sz w:val="20"/>
              </w:rPr>
              <w:t>第七十三條之一規定。</w:t>
            </w:r>
          </w:p>
        </w:tc>
        <w:tc>
          <w:tcPr>
            <w:tcW w:w="481" w:type="dxa"/>
            <w:tcBorders>
              <w:top w:val="single" w:sz="6" w:space="0" w:color="000000"/>
              <w:left w:val="single" w:sz="6" w:space="0" w:color="000000"/>
              <w:bottom w:val="single" w:sz="6" w:space="0" w:color="000000"/>
              <w:right w:val="single" w:sz="6" w:space="0" w:color="000000"/>
            </w:tcBorders>
          </w:tcPr>
          <w:p w14:paraId="233AEFB1" w14:textId="77777777" w:rsidR="00F8437E" w:rsidRDefault="00BD56A7">
            <w:pPr>
              <w:pStyle w:val="TableParagraph"/>
              <w:spacing w:before="43"/>
              <w:ind w:left="142"/>
              <w:rPr>
                <w:sz w:val="20"/>
              </w:rPr>
            </w:pPr>
            <w:r>
              <w:rPr>
                <w:spacing w:val="-10"/>
                <w:sz w:val="20"/>
              </w:rPr>
              <w:t>□</w:t>
            </w:r>
          </w:p>
          <w:p w14:paraId="270A177E" w14:textId="77777777" w:rsidR="00F8437E" w:rsidRDefault="00F8437E">
            <w:pPr>
              <w:pStyle w:val="TableParagraph"/>
              <w:spacing w:before="99"/>
              <w:rPr>
                <w:sz w:val="20"/>
              </w:rPr>
            </w:pPr>
          </w:p>
          <w:p w14:paraId="49340D79" w14:textId="77777777" w:rsidR="00F8437E" w:rsidRDefault="00BD56A7">
            <w:pPr>
              <w:pStyle w:val="TableParagraph"/>
              <w:spacing w:before="1"/>
              <w:ind w:left="142"/>
              <w:rPr>
                <w:sz w:val="20"/>
              </w:rPr>
            </w:pPr>
            <w:r>
              <w:rPr>
                <w:spacing w:val="-10"/>
                <w:sz w:val="20"/>
              </w:rPr>
              <w:t>□</w:t>
            </w:r>
          </w:p>
          <w:p w14:paraId="6CF5A67B" w14:textId="77777777" w:rsidR="00F8437E" w:rsidRDefault="00BD56A7">
            <w:pPr>
              <w:pStyle w:val="TableParagraph"/>
              <w:spacing w:before="49"/>
              <w:ind w:left="142"/>
              <w:rPr>
                <w:sz w:val="20"/>
              </w:rPr>
            </w:pPr>
            <w:r>
              <w:rPr>
                <w:spacing w:val="-10"/>
                <w:sz w:val="20"/>
              </w:rPr>
              <w:t>□</w:t>
            </w:r>
          </w:p>
          <w:p w14:paraId="2700C07C" w14:textId="77777777" w:rsidR="00F8437E" w:rsidRDefault="00BD56A7">
            <w:pPr>
              <w:pStyle w:val="TableParagraph"/>
              <w:spacing w:before="51"/>
              <w:ind w:left="142"/>
              <w:rPr>
                <w:sz w:val="20"/>
              </w:rPr>
            </w:pPr>
            <w:r>
              <w:rPr>
                <w:spacing w:val="-10"/>
                <w:sz w:val="20"/>
              </w:rPr>
              <w:t>□</w:t>
            </w:r>
          </w:p>
          <w:p w14:paraId="62E51C01" w14:textId="77777777" w:rsidR="00F8437E" w:rsidRDefault="00F8437E">
            <w:pPr>
              <w:pStyle w:val="TableParagraph"/>
              <w:spacing w:before="99"/>
              <w:rPr>
                <w:sz w:val="20"/>
              </w:rPr>
            </w:pPr>
          </w:p>
          <w:p w14:paraId="0A702CBB" w14:textId="77777777" w:rsidR="00F8437E" w:rsidRDefault="00BD56A7">
            <w:pPr>
              <w:pStyle w:val="TableParagraph"/>
              <w:ind w:left="142"/>
              <w:rPr>
                <w:sz w:val="20"/>
              </w:rPr>
            </w:pPr>
            <w:r>
              <w:rPr>
                <w:spacing w:val="-10"/>
                <w:sz w:val="20"/>
              </w:rPr>
              <w:t>□</w:t>
            </w:r>
          </w:p>
        </w:tc>
        <w:tc>
          <w:tcPr>
            <w:tcW w:w="2251" w:type="dxa"/>
            <w:tcBorders>
              <w:top w:val="single" w:sz="6" w:space="0" w:color="000000"/>
              <w:left w:val="single" w:sz="6" w:space="0" w:color="000000"/>
              <w:bottom w:val="single" w:sz="6" w:space="0" w:color="000000"/>
            </w:tcBorders>
          </w:tcPr>
          <w:p w14:paraId="0C70B7A9" w14:textId="77777777" w:rsidR="00F8437E" w:rsidRDefault="00BD56A7">
            <w:pPr>
              <w:pStyle w:val="TableParagraph"/>
              <w:spacing w:before="43"/>
              <w:ind w:left="30"/>
              <w:rPr>
                <w:sz w:val="20"/>
              </w:rPr>
            </w:pPr>
            <w:r>
              <w:rPr>
                <w:spacing w:val="-10"/>
                <w:sz w:val="20"/>
              </w:rPr>
              <w:t>□</w:t>
            </w:r>
          </w:p>
          <w:p w14:paraId="5B428AEF" w14:textId="77777777" w:rsidR="00F8437E" w:rsidRDefault="00F8437E">
            <w:pPr>
              <w:pStyle w:val="TableParagraph"/>
              <w:spacing w:before="99"/>
              <w:rPr>
                <w:sz w:val="20"/>
              </w:rPr>
            </w:pPr>
          </w:p>
          <w:p w14:paraId="22D8EA0A" w14:textId="77777777" w:rsidR="00F8437E" w:rsidRDefault="00BD56A7">
            <w:pPr>
              <w:pStyle w:val="TableParagraph"/>
              <w:spacing w:before="1"/>
              <w:ind w:left="30"/>
              <w:rPr>
                <w:sz w:val="20"/>
              </w:rPr>
            </w:pPr>
            <w:r>
              <w:rPr>
                <w:spacing w:val="-10"/>
                <w:sz w:val="20"/>
              </w:rPr>
              <w:t>□</w:t>
            </w:r>
          </w:p>
          <w:p w14:paraId="769734BB" w14:textId="77777777" w:rsidR="00F8437E" w:rsidRDefault="00BD56A7">
            <w:pPr>
              <w:pStyle w:val="TableParagraph"/>
              <w:spacing w:before="49"/>
              <w:ind w:left="30"/>
              <w:rPr>
                <w:sz w:val="20"/>
              </w:rPr>
            </w:pPr>
            <w:r>
              <w:rPr>
                <w:spacing w:val="-10"/>
                <w:sz w:val="20"/>
              </w:rPr>
              <w:t>□</w:t>
            </w:r>
          </w:p>
          <w:p w14:paraId="21CEE57E" w14:textId="77777777" w:rsidR="00F8437E" w:rsidRDefault="00BD56A7">
            <w:pPr>
              <w:pStyle w:val="TableParagraph"/>
              <w:spacing w:before="51"/>
              <w:ind w:left="30"/>
              <w:rPr>
                <w:sz w:val="20"/>
              </w:rPr>
            </w:pPr>
            <w:r>
              <w:rPr>
                <w:spacing w:val="-10"/>
                <w:sz w:val="20"/>
              </w:rPr>
              <w:t>□</w:t>
            </w:r>
          </w:p>
          <w:p w14:paraId="1946DA7C" w14:textId="77777777" w:rsidR="00F8437E" w:rsidRDefault="00F8437E">
            <w:pPr>
              <w:pStyle w:val="TableParagraph"/>
              <w:spacing w:before="99"/>
              <w:rPr>
                <w:sz w:val="20"/>
              </w:rPr>
            </w:pPr>
          </w:p>
          <w:p w14:paraId="4E387401" w14:textId="77777777" w:rsidR="00F8437E" w:rsidRDefault="00BD56A7">
            <w:pPr>
              <w:pStyle w:val="TableParagraph"/>
              <w:ind w:left="30"/>
              <w:rPr>
                <w:sz w:val="20"/>
              </w:rPr>
            </w:pPr>
            <w:r>
              <w:rPr>
                <w:spacing w:val="-10"/>
                <w:sz w:val="20"/>
              </w:rPr>
              <w:t>□</w:t>
            </w:r>
          </w:p>
        </w:tc>
      </w:tr>
      <w:tr w:rsidR="00F8437E" w14:paraId="1304718E" w14:textId="77777777">
        <w:trPr>
          <w:trHeight w:val="2496"/>
        </w:trPr>
        <w:tc>
          <w:tcPr>
            <w:tcW w:w="658" w:type="dxa"/>
            <w:tcBorders>
              <w:top w:val="single" w:sz="6" w:space="0" w:color="000000"/>
              <w:bottom w:val="single" w:sz="6" w:space="0" w:color="000000"/>
              <w:right w:val="single" w:sz="6" w:space="0" w:color="000000"/>
            </w:tcBorders>
          </w:tcPr>
          <w:p w14:paraId="00ADB19A" w14:textId="77777777" w:rsidR="00F8437E" w:rsidRDefault="00F8437E">
            <w:pPr>
              <w:pStyle w:val="TableParagraph"/>
              <w:spacing w:before="58"/>
              <w:rPr>
                <w:sz w:val="20"/>
              </w:rPr>
            </w:pPr>
          </w:p>
          <w:p w14:paraId="22830E94" w14:textId="77777777" w:rsidR="00F8437E" w:rsidRDefault="00BD56A7">
            <w:pPr>
              <w:pStyle w:val="TableParagraph"/>
              <w:ind w:left="172"/>
              <w:rPr>
                <w:sz w:val="20"/>
              </w:rPr>
            </w:pPr>
            <w:r>
              <w:rPr>
                <w:spacing w:val="-5"/>
                <w:sz w:val="20"/>
              </w:rPr>
              <w:t>(2)</w:t>
            </w:r>
          </w:p>
          <w:p w14:paraId="18D30EFF" w14:textId="77777777" w:rsidR="00F8437E" w:rsidRDefault="00BD56A7">
            <w:pPr>
              <w:pStyle w:val="TableParagraph"/>
              <w:spacing w:before="15" w:line="254" w:lineRule="auto"/>
              <w:ind w:left="223" w:right="206"/>
              <w:jc w:val="both"/>
              <w:rPr>
                <w:sz w:val="20"/>
              </w:rPr>
            </w:pPr>
            <w:r>
              <w:rPr>
                <w:spacing w:val="-10"/>
                <w:sz w:val="20"/>
              </w:rPr>
              <w:t>其他告知事項</w:t>
            </w:r>
          </w:p>
        </w:tc>
        <w:tc>
          <w:tcPr>
            <w:tcW w:w="7460" w:type="dxa"/>
            <w:gridSpan w:val="6"/>
            <w:tcBorders>
              <w:top w:val="single" w:sz="6" w:space="0" w:color="000000"/>
              <w:left w:val="single" w:sz="6" w:space="0" w:color="000000"/>
              <w:bottom w:val="single" w:sz="6" w:space="0" w:color="000000"/>
            </w:tcBorders>
          </w:tcPr>
          <w:p w14:paraId="73F319B3" w14:textId="77777777" w:rsidR="00F8437E" w:rsidRDefault="00BD56A7">
            <w:pPr>
              <w:pStyle w:val="TableParagraph"/>
              <w:spacing w:before="84"/>
              <w:ind w:left="29"/>
              <w:rPr>
                <w:sz w:val="20"/>
              </w:rPr>
            </w:pPr>
            <w:r>
              <w:rPr>
                <w:sz w:val="20"/>
              </w:rPr>
              <w:t>□1.</w:t>
            </w:r>
            <w:r>
              <w:rPr>
                <w:spacing w:val="-1"/>
                <w:sz w:val="20"/>
              </w:rPr>
              <w:t>應與零售業者訂定定型化契約，以保障自身權益。</w:t>
            </w:r>
          </w:p>
          <w:p w14:paraId="502DCE0B" w14:textId="77777777" w:rsidR="00F8437E" w:rsidRDefault="00BD56A7">
            <w:pPr>
              <w:pStyle w:val="TableParagraph"/>
              <w:spacing w:before="101"/>
              <w:ind w:left="29"/>
              <w:rPr>
                <w:sz w:val="20"/>
              </w:rPr>
            </w:pPr>
            <w:r>
              <w:rPr>
                <w:sz w:val="20"/>
              </w:rPr>
              <w:t>□2.</w:t>
            </w:r>
            <w:r>
              <w:rPr>
                <w:spacing w:val="-1"/>
                <w:sz w:val="20"/>
              </w:rPr>
              <w:t>液化石油氣容器應於檢驗合格有效期限內。</w:t>
            </w:r>
          </w:p>
          <w:p w14:paraId="08464E59" w14:textId="77777777" w:rsidR="00F8437E" w:rsidRDefault="00BD56A7">
            <w:pPr>
              <w:pStyle w:val="TableParagraph"/>
              <w:spacing w:before="100"/>
              <w:ind w:left="29"/>
              <w:rPr>
                <w:sz w:val="20"/>
              </w:rPr>
            </w:pPr>
            <w:r>
              <w:rPr>
                <w:sz w:val="20"/>
              </w:rPr>
              <w:t>□3.</w:t>
            </w:r>
            <w:r>
              <w:rPr>
                <w:spacing w:val="-1"/>
                <w:sz w:val="20"/>
              </w:rPr>
              <w:t>使用貼有合格標籤之瓦斯爐及熱水器。</w:t>
            </w:r>
          </w:p>
          <w:p w14:paraId="0C38515A" w14:textId="77777777" w:rsidR="00F8437E" w:rsidRDefault="00BD56A7">
            <w:pPr>
              <w:pStyle w:val="TableParagraph"/>
              <w:spacing w:before="101"/>
              <w:ind w:left="29"/>
              <w:rPr>
                <w:sz w:val="20"/>
              </w:rPr>
            </w:pPr>
            <w:r>
              <w:rPr>
                <w:sz w:val="20"/>
              </w:rPr>
              <w:t>□4.</w:t>
            </w:r>
            <w:r>
              <w:rPr>
                <w:spacing w:val="-1"/>
                <w:sz w:val="20"/>
              </w:rPr>
              <w:t>瓦斯爐及熱水器須有良好通風或強制排氣裝置，以避免液化石油氣蓄積。</w:t>
            </w:r>
          </w:p>
          <w:p w14:paraId="679592D4" w14:textId="77777777" w:rsidR="00F8437E" w:rsidRDefault="00BD56A7">
            <w:pPr>
              <w:pStyle w:val="TableParagraph"/>
              <w:spacing w:before="101"/>
              <w:ind w:left="29"/>
              <w:rPr>
                <w:sz w:val="20"/>
              </w:rPr>
            </w:pPr>
            <w:r>
              <w:rPr>
                <w:sz w:val="20"/>
              </w:rPr>
              <w:t>□5.</w:t>
            </w:r>
            <w:r>
              <w:rPr>
                <w:spacing w:val="-1"/>
                <w:sz w:val="20"/>
              </w:rPr>
              <w:t>液化石油氣容器勿置於地下室，並置於戶外時應有防止傾倒之固定措施。</w:t>
            </w:r>
          </w:p>
          <w:p w14:paraId="702EC480" w14:textId="77777777" w:rsidR="00F8437E" w:rsidRDefault="00BD56A7">
            <w:pPr>
              <w:pStyle w:val="TableParagraph"/>
              <w:spacing w:before="101"/>
              <w:ind w:left="29"/>
              <w:rPr>
                <w:sz w:val="20"/>
              </w:rPr>
            </w:pPr>
            <w:r>
              <w:rPr>
                <w:sz w:val="20"/>
              </w:rPr>
              <w:t>□6.</w:t>
            </w:r>
            <w:r>
              <w:rPr>
                <w:spacing w:val="-1"/>
                <w:sz w:val="20"/>
              </w:rPr>
              <w:t>拆除調整器前，須關閉周圍火源及確保液化石油氣容器閥之閥門完全關閉。</w:t>
            </w:r>
          </w:p>
          <w:p w14:paraId="4D355B82" w14:textId="77777777" w:rsidR="00F8437E" w:rsidRDefault="00BD56A7">
            <w:pPr>
              <w:pStyle w:val="TableParagraph"/>
              <w:tabs>
                <w:tab w:val="left" w:pos="4516"/>
              </w:tabs>
              <w:spacing w:before="101" w:line="250" w:lineRule="exact"/>
              <w:ind w:left="29"/>
              <w:rPr>
                <w:sz w:val="20"/>
              </w:rPr>
            </w:pPr>
            <w:r>
              <w:rPr>
                <w:sz w:val="20"/>
              </w:rPr>
              <w:t>□7.</w:t>
            </w:r>
            <w:r>
              <w:rPr>
                <w:sz w:val="20"/>
              </w:rPr>
              <w:t>其他</w:t>
            </w:r>
            <w:r>
              <w:rPr>
                <w:spacing w:val="-2"/>
                <w:sz w:val="20"/>
              </w:rPr>
              <w:t>：＿＿＿＿＿＿＿＿＿＿＿＿＿</w:t>
            </w:r>
            <w:r>
              <w:rPr>
                <w:spacing w:val="-2"/>
                <w:sz w:val="20"/>
                <w:u w:val="single"/>
              </w:rPr>
              <w:t>＿</w:t>
            </w:r>
            <w:r>
              <w:rPr>
                <w:sz w:val="20"/>
                <w:u w:val="single"/>
              </w:rPr>
              <w:tab/>
            </w:r>
            <w:r>
              <w:rPr>
                <w:sz w:val="20"/>
              </w:rPr>
              <w:t>＿＿＿＿＿＿＿＿＿＿＿＿</w:t>
            </w:r>
            <w:r>
              <w:rPr>
                <w:spacing w:val="-10"/>
                <w:sz w:val="20"/>
              </w:rPr>
              <w:t>。</w:t>
            </w:r>
          </w:p>
        </w:tc>
      </w:tr>
      <w:tr w:rsidR="00F8437E" w14:paraId="09591F8B" w14:textId="77777777">
        <w:trPr>
          <w:trHeight w:val="609"/>
        </w:trPr>
        <w:tc>
          <w:tcPr>
            <w:tcW w:w="8118" w:type="dxa"/>
            <w:gridSpan w:val="7"/>
            <w:tcBorders>
              <w:top w:val="single" w:sz="6" w:space="0" w:color="000000"/>
              <w:bottom w:val="single" w:sz="6" w:space="0" w:color="000000"/>
            </w:tcBorders>
          </w:tcPr>
          <w:p w14:paraId="2C851A92" w14:textId="77777777" w:rsidR="00F8437E" w:rsidRDefault="00BD56A7">
            <w:pPr>
              <w:pStyle w:val="TableParagraph"/>
              <w:spacing w:before="43"/>
              <w:ind w:left="21"/>
              <w:rPr>
                <w:sz w:val="20"/>
              </w:rPr>
            </w:pPr>
            <w:r>
              <w:rPr>
                <w:spacing w:val="-4"/>
                <w:sz w:val="20"/>
              </w:rPr>
              <w:t>備註：</w:t>
            </w:r>
          </w:p>
        </w:tc>
      </w:tr>
      <w:tr w:rsidR="00F8437E" w14:paraId="78EB5E1D" w14:textId="77777777">
        <w:trPr>
          <w:trHeight w:val="1223"/>
        </w:trPr>
        <w:tc>
          <w:tcPr>
            <w:tcW w:w="3563" w:type="dxa"/>
            <w:gridSpan w:val="3"/>
            <w:tcBorders>
              <w:top w:val="single" w:sz="6" w:space="0" w:color="000000"/>
              <w:bottom w:val="single" w:sz="6" w:space="0" w:color="000000"/>
              <w:right w:val="single" w:sz="6" w:space="0" w:color="000000"/>
            </w:tcBorders>
          </w:tcPr>
          <w:p w14:paraId="3B1BDC6E" w14:textId="77777777" w:rsidR="00F8437E" w:rsidRDefault="00BD56A7">
            <w:pPr>
              <w:pStyle w:val="TableParagraph"/>
              <w:spacing w:before="45"/>
              <w:ind w:left="21"/>
              <w:rPr>
                <w:sz w:val="20"/>
              </w:rPr>
            </w:pPr>
            <w:r>
              <w:rPr>
                <w:spacing w:val="-2"/>
                <w:sz w:val="20"/>
              </w:rPr>
              <w:t>用戶簽名：</w:t>
            </w:r>
          </w:p>
          <w:p w14:paraId="36E445FF" w14:textId="77777777" w:rsidR="00F8437E" w:rsidRDefault="00F8437E">
            <w:pPr>
              <w:pStyle w:val="TableParagraph"/>
              <w:spacing w:before="45"/>
              <w:rPr>
                <w:sz w:val="20"/>
              </w:rPr>
            </w:pPr>
          </w:p>
          <w:p w14:paraId="6E5E1FE6" w14:textId="77777777" w:rsidR="00F8437E" w:rsidRDefault="00BD56A7">
            <w:pPr>
              <w:pStyle w:val="TableParagraph"/>
              <w:spacing w:line="300" w:lineRule="atLeast"/>
              <w:ind w:left="21" w:right="50"/>
              <w:rPr>
                <w:sz w:val="20"/>
              </w:rPr>
            </w:pPr>
            <w:r>
              <w:rPr>
                <w:spacing w:val="-2"/>
                <w:sz w:val="20"/>
              </w:rPr>
              <w:t>本人明白上述建議內容及證明安全檢查已經完成。</w:t>
            </w:r>
          </w:p>
        </w:tc>
        <w:tc>
          <w:tcPr>
            <w:tcW w:w="4555" w:type="dxa"/>
            <w:gridSpan w:val="4"/>
            <w:tcBorders>
              <w:top w:val="single" w:sz="6" w:space="0" w:color="000000"/>
              <w:left w:val="single" w:sz="6" w:space="0" w:color="000000"/>
              <w:bottom w:val="single" w:sz="6" w:space="0" w:color="000000"/>
            </w:tcBorders>
          </w:tcPr>
          <w:p w14:paraId="2BFAB9B6" w14:textId="77777777" w:rsidR="00F8437E" w:rsidRDefault="00BD56A7">
            <w:pPr>
              <w:pStyle w:val="TableParagraph"/>
              <w:spacing w:before="45"/>
              <w:ind w:left="30"/>
              <w:rPr>
                <w:sz w:val="20"/>
              </w:rPr>
            </w:pPr>
            <w:r>
              <w:rPr>
                <w:spacing w:val="-2"/>
                <w:sz w:val="20"/>
              </w:rPr>
              <w:t>安全技術人員簽名：</w:t>
            </w:r>
          </w:p>
          <w:p w14:paraId="4CB33809" w14:textId="77777777" w:rsidR="00F8437E" w:rsidRDefault="00F8437E">
            <w:pPr>
              <w:pStyle w:val="TableParagraph"/>
              <w:rPr>
                <w:sz w:val="20"/>
              </w:rPr>
            </w:pPr>
          </w:p>
          <w:p w14:paraId="12797E99" w14:textId="77777777" w:rsidR="00F8437E" w:rsidRDefault="00F8437E">
            <w:pPr>
              <w:pStyle w:val="TableParagraph"/>
              <w:spacing w:before="149"/>
              <w:rPr>
                <w:sz w:val="20"/>
              </w:rPr>
            </w:pPr>
          </w:p>
          <w:p w14:paraId="59FA7871" w14:textId="77777777" w:rsidR="00F8437E" w:rsidRDefault="00BD56A7">
            <w:pPr>
              <w:pStyle w:val="TableParagraph"/>
              <w:tabs>
                <w:tab w:val="left" w:pos="1662"/>
                <w:tab w:val="left" w:pos="2477"/>
                <w:tab w:val="left" w:pos="3293"/>
              </w:tabs>
              <w:spacing w:line="240" w:lineRule="exact"/>
              <w:ind w:left="30"/>
              <w:rPr>
                <w:sz w:val="20"/>
              </w:rPr>
            </w:pPr>
            <w:r>
              <w:rPr>
                <w:sz w:val="20"/>
              </w:rPr>
              <w:t>檢查日期</w:t>
            </w:r>
            <w:r>
              <w:rPr>
                <w:spacing w:val="-10"/>
                <w:sz w:val="20"/>
              </w:rPr>
              <w:t>：</w:t>
            </w:r>
            <w:r>
              <w:rPr>
                <w:rFonts w:ascii="Times New Roman" w:eastAsia="Times New Roman"/>
                <w:sz w:val="20"/>
                <w:u w:val="single"/>
              </w:rPr>
              <w:tab/>
            </w:r>
            <w:r>
              <w:rPr>
                <w:spacing w:val="-10"/>
                <w:sz w:val="20"/>
              </w:rPr>
              <w:t>年</w:t>
            </w:r>
            <w:r>
              <w:rPr>
                <w:rFonts w:ascii="Times New Roman" w:eastAsia="Times New Roman"/>
                <w:sz w:val="20"/>
                <w:u w:val="single"/>
              </w:rPr>
              <w:tab/>
            </w:r>
            <w:r>
              <w:rPr>
                <w:spacing w:val="-10"/>
                <w:sz w:val="20"/>
              </w:rPr>
              <w:t>月</w:t>
            </w:r>
            <w:r>
              <w:rPr>
                <w:rFonts w:ascii="Times New Roman" w:eastAsia="Times New Roman"/>
                <w:sz w:val="20"/>
                <w:u w:val="single"/>
              </w:rPr>
              <w:tab/>
            </w:r>
            <w:r>
              <w:rPr>
                <w:spacing w:val="-10"/>
                <w:sz w:val="20"/>
              </w:rPr>
              <w:t>日</w:t>
            </w:r>
          </w:p>
        </w:tc>
      </w:tr>
      <w:tr w:rsidR="00F8437E" w14:paraId="642F26A3" w14:textId="77777777">
        <w:trPr>
          <w:trHeight w:val="1589"/>
        </w:trPr>
        <w:tc>
          <w:tcPr>
            <w:tcW w:w="8118" w:type="dxa"/>
            <w:gridSpan w:val="7"/>
            <w:tcBorders>
              <w:top w:val="single" w:sz="6" w:space="0" w:color="000000"/>
            </w:tcBorders>
          </w:tcPr>
          <w:p w14:paraId="78868148" w14:textId="77777777" w:rsidR="00F8437E" w:rsidRDefault="00BD56A7">
            <w:pPr>
              <w:pStyle w:val="TableParagraph"/>
              <w:spacing w:line="249" w:lineRule="auto"/>
              <w:ind w:left="429" w:right="112" w:hanging="408"/>
              <w:rPr>
                <w:sz w:val="20"/>
              </w:rPr>
            </w:pPr>
            <w:r>
              <w:rPr>
                <w:spacing w:val="-1"/>
                <w:w w:val="101"/>
                <w:sz w:val="20"/>
              </w:rPr>
              <w:t>一、安全技術人員對於用戶處所之供氣設備，每二年提供一次安全檢測服務，並代為檢測</w:t>
            </w:r>
            <w:r>
              <w:rPr>
                <w:w w:val="101"/>
                <w:sz w:val="20"/>
              </w:rPr>
              <w:t>燃氣設備。</w:t>
            </w:r>
          </w:p>
          <w:p w14:paraId="5B1AA602" w14:textId="77777777" w:rsidR="00F8437E" w:rsidRDefault="00BD56A7">
            <w:pPr>
              <w:pStyle w:val="TableParagraph"/>
              <w:spacing w:line="247" w:lineRule="auto"/>
              <w:ind w:left="429" w:right="112" w:hanging="408"/>
              <w:rPr>
                <w:sz w:val="20"/>
              </w:rPr>
            </w:pPr>
            <w:r>
              <w:rPr>
                <w:spacing w:val="-1"/>
                <w:w w:val="101"/>
                <w:sz w:val="20"/>
              </w:rPr>
              <w:t>二、零售業販售液化石油氣予新用戶時，由安全技術人員提供安全檢測服務。如燃氣設備</w:t>
            </w:r>
            <w:r>
              <w:rPr>
                <w:w w:val="101"/>
                <w:sz w:val="20"/>
              </w:rPr>
              <w:t>有安全上疑慮，應告知用戶改善建議，並向當地消防機關通報。</w:t>
            </w:r>
          </w:p>
          <w:p w14:paraId="285F8880" w14:textId="77777777" w:rsidR="00F8437E" w:rsidRDefault="00BD56A7">
            <w:pPr>
              <w:pStyle w:val="TableParagraph"/>
              <w:ind w:left="21"/>
              <w:rPr>
                <w:sz w:val="20"/>
              </w:rPr>
            </w:pPr>
            <w:r>
              <w:rPr>
                <w:spacing w:val="-1"/>
                <w:sz w:val="20"/>
              </w:rPr>
              <w:t>三、安全技術人員執行業務時，應出示安全技術人員證明文件及零售業發給之執行職務證</w:t>
            </w:r>
          </w:p>
          <w:p w14:paraId="74044DF2" w14:textId="77777777" w:rsidR="00F8437E" w:rsidRDefault="00BD56A7">
            <w:pPr>
              <w:pStyle w:val="TableParagraph"/>
              <w:spacing w:before="2" w:line="251" w:lineRule="exact"/>
              <w:ind w:left="429"/>
              <w:rPr>
                <w:sz w:val="20"/>
              </w:rPr>
            </w:pPr>
            <w:r>
              <w:rPr>
                <w:spacing w:val="-5"/>
                <w:sz w:val="20"/>
              </w:rPr>
              <w:t>明。</w:t>
            </w:r>
          </w:p>
        </w:tc>
      </w:tr>
    </w:tbl>
    <w:p w14:paraId="7FEA2070" w14:textId="77777777" w:rsidR="00BD56A7" w:rsidRDefault="00BD56A7"/>
    <w:sectPr w:rsidR="00BD56A7">
      <w:type w:val="continuous"/>
      <w:pgSz w:w="11900" w:h="16840"/>
      <w:pgMar w:top="1600" w:right="138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ngLiU-ExtB">
    <w:altName w:val="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77638"/>
    <w:multiLevelType w:val="hybridMultilevel"/>
    <w:tmpl w:val="3DB6FD66"/>
    <w:lvl w:ilvl="0" w:tplc="FFFFFFFF">
      <w:start w:val="1"/>
      <w:numFmt w:val="decimal"/>
      <w:lvlText w:val="%1."/>
      <w:lvlJc w:val="left"/>
      <w:pPr>
        <w:ind w:left="234" w:hanging="205"/>
        <w:jc w:val="left"/>
      </w:pPr>
      <w:rPr>
        <w:rFonts w:ascii="SimSun" w:eastAsia="SimSun" w:hAnsi="SimSun" w:cs="SimSun" w:hint="default"/>
        <w:b w:val="0"/>
        <w:bCs w:val="0"/>
        <w:i w:val="0"/>
        <w:iCs w:val="0"/>
        <w:spacing w:val="0"/>
        <w:w w:val="101"/>
        <w:sz w:val="18"/>
        <w:szCs w:val="18"/>
        <w:lang w:val="en-US" w:eastAsia="zh-TW" w:bidi="ar-SA"/>
      </w:rPr>
    </w:lvl>
    <w:lvl w:ilvl="1" w:tplc="FFFFFFFF">
      <w:numFmt w:val="bullet"/>
      <w:lvlText w:val="•"/>
      <w:lvlJc w:val="left"/>
      <w:pPr>
        <w:ind w:left="687" w:hanging="205"/>
      </w:pPr>
      <w:rPr>
        <w:rFonts w:hint="default"/>
        <w:lang w:val="en-US" w:eastAsia="zh-TW" w:bidi="ar-SA"/>
      </w:rPr>
    </w:lvl>
    <w:lvl w:ilvl="2" w:tplc="FFFFFFFF">
      <w:numFmt w:val="bullet"/>
      <w:lvlText w:val="•"/>
      <w:lvlJc w:val="left"/>
      <w:pPr>
        <w:ind w:left="1134" w:hanging="205"/>
      </w:pPr>
      <w:rPr>
        <w:rFonts w:hint="default"/>
        <w:lang w:val="en-US" w:eastAsia="zh-TW" w:bidi="ar-SA"/>
      </w:rPr>
    </w:lvl>
    <w:lvl w:ilvl="3" w:tplc="FFFFFFFF">
      <w:numFmt w:val="bullet"/>
      <w:lvlText w:val="•"/>
      <w:lvlJc w:val="left"/>
      <w:pPr>
        <w:ind w:left="1581" w:hanging="205"/>
      </w:pPr>
      <w:rPr>
        <w:rFonts w:hint="default"/>
        <w:lang w:val="en-US" w:eastAsia="zh-TW" w:bidi="ar-SA"/>
      </w:rPr>
    </w:lvl>
    <w:lvl w:ilvl="4" w:tplc="FFFFFFFF">
      <w:numFmt w:val="bullet"/>
      <w:lvlText w:val="•"/>
      <w:lvlJc w:val="left"/>
      <w:pPr>
        <w:ind w:left="2029" w:hanging="205"/>
      </w:pPr>
      <w:rPr>
        <w:rFonts w:hint="default"/>
        <w:lang w:val="en-US" w:eastAsia="zh-TW" w:bidi="ar-SA"/>
      </w:rPr>
    </w:lvl>
    <w:lvl w:ilvl="5" w:tplc="FFFFFFFF">
      <w:numFmt w:val="bullet"/>
      <w:lvlText w:val="•"/>
      <w:lvlJc w:val="left"/>
      <w:pPr>
        <w:ind w:left="2476" w:hanging="205"/>
      </w:pPr>
      <w:rPr>
        <w:rFonts w:hint="default"/>
        <w:lang w:val="en-US" w:eastAsia="zh-TW" w:bidi="ar-SA"/>
      </w:rPr>
    </w:lvl>
    <w:lvl w:ilvl="6" w:tplc="FFFFFFFF">
      <w:numFmt w:val="bullet"/>
      <w:lvlText w:val="•"/>
      <w:lvlJc w:val="left"/>
      <w:pPr>
        <w:ind w:left="2923" w:hanging="205"/>
      </w:pPr>
      <w:rPr>
        <w:rFonts w:hint="default"/>
        <w:lang w:val="en-US" w:eastAsia="zh-TW" w:bidi="ar-SA"/>
      </w:rPr>
    </w:lvl>
    <w:lvl w:ilvl="7" w:tplc="FFFFFFFF">
      <w:numFmt w:val="bullet"/>
      <w:lvlText w:val="•"/>
      <w:lvlJc w:val="left"/>
      <w:pPr>
        <w:ind w:left="3371" w:hanging="205"/>
      </w:pPr>
      <w:rPr>
        <w:rFonts w:hint="default"/>
        <w:lang w:val="en-US" w:eastAsia="zh-TW" w:bidi="ar-SA"/>
      </w:rPr>
    </w:lvl>
    <w:lvl w:ilvl="8" w:tplc="FFFFFFFF">
      <w:numFmt w:val="bullet"/>
      <w:lvlText w:val="•"/>
      <w:lvlJc w:val="left"/>
      <w:pPr>
        <w:ind w:left="3818" w:hanging="205"/>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7E"/>
    <w:rsid w:val="00224EAE"/>
    <w:rsid w:val="00BD56A7"/>
    <w:rsid w:val="00F843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4D500"/>
  <w15:docId w15:val="{07549141-7175-48E4-B47B-64E33E4B5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MingLiU-ExtB" w:eastAsia="MingLiU-ExtB" w:hAnsi="MingLiU-ExtB" w:cs="MingLiU-ExtB"/>
      <w:sz w:val="20"/>
      <w:szCs w:val="20"/>
    </w:rPr>
  </w:style>
  <w:style w:type="paragraph" w:styleId="a4">
    <w:name w:val="Title"/>
    <w:basedOn w:val="a"/>
    <w:uiPriority w:val="10"/>
    <w:qFormat/>
    <w:pPr>
      <w:ind w:left="583"/>
    </w:pPr>
    <w:rPr>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顏淑貞</dc:creator>
  <cp:lastModifiedBy>顏淑貞</cp:lastModifiedBy>
  <cp:revision>2</cp:revision>
  <dcterms:created xsi:type="dcterms:W3CDTF">2024-03-01T03:47:00Z</dcterms:created>
  <dcterms:modified xsi:type="dcterms:W3CDTF">2024-03-01T03:47:00Z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2024-03-01T00:00:00Z</vt:filetime>
  </property>
  <property fmtid="{D5CDD505-2E9C-101B-9397-08002B2CF9AE}" pid="3" name="Producer">
    <vt:lpwstr>iLovePDF</vt:lpwstr>
  </property>
</Properties>
</file>